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4"/>
        <w:spacing w:before="0" w:beforeAutospacing="0" w:after="0" w:afterAutospacing="0" w:line="488" w:lineRule="atLeast"/>
        <w:jc w:val="center"/>
        <w:rPr>
          <w:rFonts w:hint="eastAsia" w:ascii="宋体" w:hAnsi="宋体"/>
          <w:b/>
          <w:color w:val="000000"/>
          <w:sz w:val="32"/>
          <w:szCs w:val="32"/>
          <w:lang w:val="en-US" w:eastAsia="zh-CN"/>
        </w:rPr>
      </w:pPr>
    </w:p>
    <w:p>
      <w:pPr>
        <w:pStyle w:val="4"/>
        <w:spacing w:before="0" w:beforeAutospacing="0" w:after="0" w:afterAutospacing="0" w:line="488" w:lineRule="atLeast"/>
        <w:jc w:val="center"/>
        <w:rPr>
          <w:rFonts w:hint="eastAsia" w:ascii="宋体" w:hAnsi="宋体"/>
          <w:b/>
          <w:color w:val="000000"/>
          <w:sz w:val="32"/>
          <w:szCs w:val="32"/>
        </w:rPr>
      </w:pPr>
      <w:r>
        <w:rPr>
          <w:rFonts w:hint="eastAsia" w:ascii="宋体" w:hAnsi="宋体"/>
          <w:b/>
          <w:color w:val="000000"/>
          <w:sz w:val="32"/>
          <w:szCs w:val="32"/>
          <w:lang w:val="en-US" w:eastAsia="zh-CN"/>
        </w:rPr>
        <w:t>采购铜车马二号车复制品</w:t>
      </w:r>
      <w:r>
        <w:rPr>
          <w:rFonts w:hint="eastAsia" w:ascii="宋体" w:hAnsi="宋体"/>
          <w:b/>
          <w:color w:val="000000"/>
          <w:sz w:val="32"/>
          <w:szCs w:val="32"/>
        </w:rPr>
        <w:t>招标公告</w:t>
      </w:r>
    </w:p>
    <w:p>
      <w:pPr>
        <w:widowControl w:val="0"/>
        <w:spacing w:before="0" w:beforeAutospacing="0" w:after="0" w:afterAutospacing="0" w:line="560" w:lineRule="exact"/>
        <w:ind w:left="0" w:right="0" w:firstLine="551" w:firstLineChars="196"/>
        <w:jc w:val="both"/>
        <w:rPr>
          <w:rFonts w:hint="eastAsia" w:ascii="仿宋" w:hAnsi="仿宋" w:eastAsia="仿宋" w:cs="仿宋"/>
          <w:sz w:val="28"/>
          <w:szCs w:val="24"/>
          <w:lang w:val="en-US"/>
        </w:rPr>
      </w:pPr>
    </w:p>
    <w:p>
      <w:pPr>
        <w:widowControl w:val="0"/>
        <w:spacing w:before="0" w:beforeAutospacing="0" w:after="0" w:afterAutospacing="0" w:line="560" w:lineRule="exact"/>
        <w:ind w:left="0" w:right="0" w:firstLine="551" w:firstLineChars="196"/>
        <w:jc w:val="both"/>
        <w:rPr>
          <w:rFonts w:hint="eastAsia" w:ascii="仿宋" w:hAnsi="仿宋" w:eastAsia="仿宋" w:cs="仿宋"/>
          <w:sz w:val="28"/>
          <w:szCs w:val="24"/>
          <w:lang w:val="en-US"/>
        </w:rPr>
      </w:pPr>
      <w:r>
        <w:rPr>
          <w:rFonts w:hint="eastAsia" w:ascii="仿宋" w:hAnsi="仿宋" w:eastAsia="仿宋" w:cs="仿宋"/>
          <w:b/>
          <w:kern w:val="2"/>
          <w:sz w:val="28"/>
          <w:szCs w:val="24"/>
          <w:lang w:val="en-US" w:eastAsia="zh-CN" w:bidi="ar-SA"/>
        </w:rPr>
        <w:t>一、招标单位</w:t>
      </w:r>
      <w:r>
        <w:rPr>
          <w:rFonts w:hint="eastAsia" w:ascii="仿宋" w:hAnsi="仿宋" w:eastAsia="仿宋" w:cs="仿宋"/>
          <w:kern w:val="2"/>
          <w:sz w:val="28"/>
          <w:szCs w:val="24"/>
          <w:lang w:val="en-US" w:eastAsia="zh-CN" w:bidi="ar-SA"/>
        </w:rPr>
        <w:t>：西北大学</w:t>
      </w:r>
    </w:p>
    <w:p>
      <w:pPr>
        <w:widowControl w:val="0"/>
        <w:spacing w:before="0" w:beforeAutospacing="0" w:after="0" w:afterAutospacing="0" w:line="560" w:lineRule="exact"/>
        <w:ind w:left="0" w:right="0" w:firstLine="551" w:firstLineChars="196"/>
        <w:jc w:val="both"/>
        <w:rPr>
          <w:rFonts w:hint="eastAsia" w:ascii="仿宋" w:hAnsi="仿宋" w:eastAsia="仿宋" w:cs="仿宋"/>
          <w:sz w:val="28"/>
          <w:szCs w:val="24"/>
          <w:lang w:val="en-US"/>
        </w:rPr>
      </w:pPr>
      <w:r>
        <w:rPr>
          <w:rFonts w:hint="eastAsia" w:ascii="仿宋" w:hAnsi="仿宋" w:eastAsia="仿宋" w:cs="仿宋"/>
          <w:b/>
          <w:kern w:val="2"/>
          <w:sz w:val="28"/>
          <w:szCs w:val="24"/>
          <w:lang w:val="en-US" w:eastAsia="zh-CN" w:bidi="ar-SA"/>
        </w:rPr>
        <w:t>二、项目名称</w:t>
      </w:r>
      <w:r>
        <w:rPr>
          <w:rFonts w:hint="eastAsia" w:ascii="仿宋" w:hAnsi="仿宋" w:eastAsia="仿宋" w:cs="仿宋"/>
          <w:kern w:val="2"/>
          <w:sz w:val="28"/>
          <w:szCs w:val="24"/>
          <w:lang w:val="en-US" w:eastAsia="zh-CN" w:bidi="ar-SA"/>
        </w:rPr>
        <w:t>：铜车马二号车复制品</w:t>
      </w:r>
    </w:p>
    <w:p>
      <w:pPr>
        <w:widowControl w:val="0"/>
        <w:spacing w:before="0" w:beforeAutospacing="0" w:after="0" w:afterAutospacing="0" w:line="560" w:lineRule="exact"/>
        <w:ind w:left="0" w:right="0" w:firstLine="551" w:firstLineChars="196"/>
        <w:jc w:val="both"/>
        <w:rPr>
          <w:rFonts w:hint="eastAsia" w:ascii="仿宋" w:hAnsi="仿宋" w:eastAsia="仿宋" w:cs="仿宋"/>
          <w:sz w:val="28"/>
          <w:szCs w:val="24"/>
          <w:lang w:val="en-US"/>
        </w:rPr>
      </w:pPr>
      <w:r>
        <w:rPr>
          <w:rFonts w:hint="eastAsia" w:ascii="仿宋" w:hAnsi="仿宋" w:eastAsia="仿宋" w:cs="仿宋"/>
          <w:b/>
          <w:kern w:val="2"/>
          <w:sz w:val="28"/>
          <w:szCs w:val="24"/>
          <w:lang w:val="en-US" w:eastAsia="zh-CN" w:bidi="ar-SA"/>
        </w:rPr>
        <w:t>三、招标方式</w:t>
      </w:r>
      <w:r>
        <w:rPr>
          <w:rFonts w:hint="eastAsia" w:ascii="仿宋" w:hAnsi="仿宋" w:eastAsia="仿宋" w:cs="仿宋"/>
          <w:kern w:val="2"/>
          <w:sz w:val="28"/>
          <w:szCs w:val="24"/>
          <w:lang w:val="en-US" w:eastAsia="zh-CN" w:bidi="ar-SA"/>
        </w:rPr>
        <w:t>：公开招标</w:t>
      </w:r>
    </w:p>
    <w:p>
      <w:pPr>
        <w:widowControl w:val="0"/>
        <w:spacing w:before="0" w:beforeAutospacing="0" w:after="0" w:afterAutospacing="0" w:line="540" w:lineRule="exact"/>
        <w:ind w:left="0" w:right="0" w:firstLine="570"/>
        <w:jc w:val="both"/>
        <w:rPr>
          <w:rFonts w:hint="eastAsia" w:ascii="仿宋" w:hAnsi="仿宋" w:eastAsia="仿宋" w:cs="仿宋"/>
          <w:b/>
          <w:bCs/>
          <w:kern w:val="2"/>
          <w:sz w:val="28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b/>
          <w:bCs w:val="0"/>
          <w:kern w:val="2"/>
          <w:sz w:val="28"/>
          <w:szCs w:val="24"/>
          <w:lang w:val="en-US" w:eastAsia="zh-CN" w:bidi="ar-SA"/>
        </w:rPr>
        <w:t>四</w:t>
      </w:r>
      <w:r>
        <w:rPr>
          <w:rFonts w:hint="eastAsia" w:ascii="仿宋" w:hAnsi="仿宋" w:eastAsia="仿宋" w:cs="仿宋"/>
          <w:kern w:val="2"/>
          <w:sz w:val="28"/>
          <w:szCs w:val="24"/>
          <w:lang w:val="en-US" w:eastAsia="zh-CN" w:bidi="ar-SA"/>
        </w:rPr>
        <w:t>、</w:t>
      </w:r>
      <w:r>
        <w:rPr>
          <w:rFonts w:hint="eastAsia" w:ascii="仿宋" w:hAnsi="仿宋" w:eastAsia="仿宋" w:cs="仿宋"/>
          <w:b/>
          <w:bCs/>
          <w:kern w:val="2"/>
          <w:sz w:val="28"/>
          <w:szCs w:val="24"/>
          <w:lang w:val="en-US" w:eastAsia="zh-CN" w:bidi="ar-SA"/>
        </w:rPr>
        <w:t>报名条件：</w:t>
      </w:r>
    </w:p>
    <w:p>
      <w:pPr>
        <w:widowControl w:val="0"/>
        <w:spacing w:before="0" w:beforeAutospacing="0" w:after="0" w:afterAutospacing="0" w:line="540" w:lineRule="exact"/>
        <w:ind w:left="0" w:right="0" w:firstLine="570"/>
        <w:jc w:val="both"/>
        <w:rPr>
          <w:rFonts w:hint="eastAsia" w:ascii="宋体" w:hAnsi="宋体"/>
          <w:color w:val="000000"/>
          <w:sz w:val="28"/>
          <w:szCs w:val="28"/>
        </w:rPr>
      </w:pPr>
      <w:r>
        <w:rPr>
          <w:rFonts w:ascii="宋体" w:hAnsi="宋体"/>
          <w:color w:val="000000"/>
          <w:sz w:val="28"/>
          <w:szCs w:val="28"/>
        </w:rPr>
        <w:t>企业报名时需出具单位介绍信原件、法人授权委托书原件、被委托代理人身份证原件、企业资质证书</w:t>
      </w:r>
      <w:r>
        <w:rPr>
          <w:rFonts w:hint="eastAsia"/>
          <w:color w:val="000000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Times New Roman"/>
          <w:kern w:val="2"/>
          <w:sz w:val="28"/>
          <w:szCs w:val="24"/>
          <w:lang w:val="en-US" w:eastAsia="zh-CN" w:bidi="ar-SA"/>
        </w:rPr>
        <w:t>具备青铜器工艺品生产、销售等经营范围资格</w:t>
      </w:r>
      <w:r>
        <w:rPr>
          <w:rFonts w:hint="eastAsia"/>
          <w:color w:val="000000"/>
          <w:sz w:val="28"/>
          <w:szCs w:val="28"/>
          <w:lang w:eastAsia="zh-CN"/>
        </w:rPr>
        <w:t>）</w:t>
      </w:r>
      <w:r>
        <w:rPr>
          <w:rFonts w:ascii="宋体" w:hAnsi="宋体"/>
          <w:color w:val="000000"/>
          <w:sz w:val="28"/>
          <w:szCs w:val="28"/>
        </w:rPr>
        <w:t>、营业执照、税务登记证等相关资质证明，以上资料</w:t>
      </w:r>
      <w:r>
        <w:rPr>
          <w:rFonts w:hint="eastAsia" w:ascii="宋体" w:hAnsi="宋体"/>
          <w:color w:val="000000"/>
          <w:sz w:val="28"/>
          <w:szCs w:val="28"/>
        </w:rPr>
        <w:t>均需提供原件和复印件，</w:t>
      </w:r>
      <w:r>
        <w:rPr>
          <w:rFonts w:ascii="宋体" w:hAnsi="宋体"/>
          <w:color w:val="000000"/>
          <w:sz w:val="28"/>
          <w:szCs w:val="28"/>
        </w:rPr>
        <w:t>复印件须加盖单位公章</w:t>
      </w:r>
      <w:r>
        <w:rPr>
          <w:rFonts w:hint="eastAsia"/>
          <w:color w:val="000000"/>
          <w:sz w:val="28"/>
          <w:szCs w:val="28"/>
          <w:lang w:eastAsia="zh-CN"/>
        </w:rPr>
        <w:t>。</w:t>
      </w:r>
    </w:p>
    <w:p>
      <w:pPr>
        <w:pStyle w:val="4"/>
        <w:spacing w:before="0" w:beforeAutospacing="0" w:after="0" w:afterAutospacing="0" w:line="488" w:lineRule="atLeast"/>
        <w:ind w:firstLine="560" w:firstLineChars="200"/>
        <w:jc w:val="left"/>
        <w:rPr>
          <w:rFonts w:hint="eastAsia" w:ascii="仿宋" w:hAnsi="仿宋" w:eastAsia="仿宋" w:cs="仿宋"/>
          <w:kern w:val="2"/>
          <w:sz w:val="28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28"/>
          <w:szCs w:val="24"/>
          <w:lang w:val="en-US" w:eastAsia="zh-CN" w:bidi="ar-SA"/>
        </w:rPr>
        <w:t>五、报名及</w:t>
      </w:r>
      <w:r>
        <w:rPr>
          <w:rFonts w:hint="eastAsia" w:ascii="仿宋" w:hAnsi="仿宋" w:eastAsia="仿宋" w:cs="仿宋"/>
          <w:b/>
          <w:bCs w:val="0"/>
          <w:kern w:val="2"/>
          <w:sz w:val="28"/>
          <w:szCs w:val="24"/>
          <w:lang w:val="en-US" w:eastAsia="zh-CN" w:bidi="ar-SA"/>
        </w:rPr>
        <w:t>招标文件领取时间和地点</w:t>
      </w:r>
      <w:r>
        <w:rPr>
          <w:rFonts w:hint="eastAsia" w:ascii="仿宋" w:hAnsi="仿宋" w:eastAsia="仿宋" w:cs="仿宋"/>
          <w:kern w:val="2"/>
          <w:sz w:val="28"/>
          <w:szCs w:val="24"/>
          <w:lang w:val="en-US" w:eastAsia="zh-CN" w:bidi="ar-SA"/>
        </w:rPr>
        <w:t>：2015年8月10日-8月 14 日（共5天）上午9:00至11:30，下午2:30至5:00</w:t>
      </w:r>
      <w:r>
        <w:rPr>
          <w:rFonts w:hint="eastAsia" w:ascii="仿宋" w:hAnsi="仿宋" w:eastAsia="仿宋" w:cs="仿宋"/>
          <w:kern w:val="2"/>
          <w:sz w:val="28"/>
          <w:szCs w:val="24"/>
          <w:lang w:val="en-US" w:eastAsia="zh-CN" w:bidi="ar-SA"/>
        </w:rPr>
        <w:t>在西北大学太白校区博物馆二层办公室报名，领取招标文件时间和地点以电话通知为准。</w:t>
      </w:r>
    </w:p>
    <w:p>
      <w:pPr>
        <w:pStyle w:val="4"/>
        <w:spacing w:before="0" w:beforeAutospacing="0" w:after="0" w:afterAutospacing="0" w:line="488" w:lineRule="atLeast"/>
        <w:ind w:firstLine="480"/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kern w:val="2"/>
          <w:sz w:val="28"/>
          <w:szCs w:val="24"/>
          <w:lang w:val="en-US" w:eastAsia="zh-CN" w:bidi="ar-SA"/>
        </w:rPr>
        <w:t>六、报名联系人：</w:t>
      </w:r>
      <w:r>
        <w:rPr>
          <w:rFonts w:hint="eastAsia"/>
          <w:color w:val="000000"/>
          <w:sz w:val="28"/>
          <w:szCs w:val="28"/>
          <w:lang w:eastAsia="zh-CN"/>
        </w:rPr>
        <w:t>宁</w:t>
      </w:r>
      <w:r>
        <w:rPr>
          <w:rFonts w:ascii="宋体" w:hAnsi="宋体"/>
          <w:color w:val="000000"/>
          <w:sz w:val="28"/>
          <w:szCs w:val="28"/>
        </w:rPr>
        <w:t>老师   联系电话：</w:t>
      </w:r>
      <w:r>
        <w:rPr>
          <w:rFonts w:hint="eastAsia"/>
          <w:color w:val="000000"/>
          <w:sz w:val="28"/>
          <w:szCs w:val="28"/>
          <w:lang w:val="en-US" w:eastAsia="zh-CN"/>
        </w:rPr>
        <w:t>029—</w:t>
      </w:r>
      <w:r>
        <w:rPr>
          <w:rFonts w:ascii="宋体" w:hAnsi="宋体"/>
          <w:color w:val="000000"/>
          <w:sz w:val="28"/>
          <w:szCs w:val="28"/>
        </w:rPr>
        <w:t>8830</w:t>
      </w:r>
      <w:r>
        <w:rPr>
          <w:rFonts w:hint="eastAsia" w:ascii="宋体" w:hAnsi="宋体"/>
          <w:color w:val="000000"/>
          <w:sz w:val="28"/>
          <w:szCs w:val="28"/>
        </w:rPr>
        <w:t>2156</w:t>
      </w:r>
    </w:p>
    <w:p/>
    <w:p/>
    <w:p/>
    <w:p/>
    <w:p>
      <w:pPr>
        <w:rPr>
          <w:rFonts w:hint="eastAsia" w:eastAsia="宋体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</w:t>
      </w:r>
    </w:p>
    <w:p>
      <w:pPr>
        <w:pStyle w:val="4"/>
        <w:spacing w:before="0" w:beforeAutospacing="0" w:after="0" w:afterAutospacing="0" w:line="488" w:lineRule="atLeast"/>
        <w:ind w:firstLine="480"/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 xml:space="preserve">                                 </w:t>
      </w:r>
      <w:r>
        <w:rPr>
          <w:rFonts w:hint="eastAsia"/>
          <w:color w:val="000000"/>
          <w:sz w:val="28"/>
          <w:szCs w:val="28"/>
          <w:lang w:val="en-US" w:eastAsia="zh-CN"/>
        </w:rPr>
        <w:t xml:space="preserve">   </w:t>
      </w:r>
      <w:bookmarkStart w:id="0" w:name="_GoBack"/>
      <w:bookmarkEnd w:id="0"/>
      <w:r>
        <w:rPr>
          <w:rFonts w:hint="eastAsia" w:ascii="宋体" w:hAnsi="宋体"/>
          <w:color w:val="000000"/>
          <w:sz w:val="28"/>
          <w:szCs w:val="28"/>
        </w:rPr>
        <w:t>西北大学</w:t>
      </w:r>
    </w:p>
    <w:p>
      <w:pPr>
        <w:pStyle w:val="4"/>
        <w:spacing w:before="0" w:beforeAutospacing="0" w:after="0" w:afterAutospacing="0" w:line="488" w:lineRule="atLeast"/>
        <w:ind w:firstLine="480"/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 xml:space="preserve">                                 2015年</w:t>
      </w:r>
      <w:r>
        <w:rPr>
          <w:rFonts w:hint="eastAsia"/>
          <w:color w:val="000000"/>
          <w:sz w:val="28"/>
          <w:szCs w:val="28"/>
          <w:lang w:val="en-US" w:eastAsia="zh-CN"/>
        </w:rPr>
        <w:t>8</w:t>
      </w:r>
      <w:r>
        <w:rPr>
          <w:rFonts w:hint="eastAsia" w:ascii="宋体" w:hAnsi="宋体"/>
          <w:color w:val="000000"/>
          <w:sz w:val="28"/>
          <w:szCs w:val="28"/>
        </w:rPr>
        <w:t>月</w:t>
      </w:r>
      <w:r>
        <w:rPr>
          <w:rFonts w:hint="eastAsia"/>
          <w:color w:val="000000"/>
          <w:sz w:val="28"/>
          <w:szCs w:val="28"/>
          <w:lang w:val="en-US" w:eastAsia="zh-CN"/>
        </w:rPr>
        <w:t>7</w:t>
      </w:r>
      <w:r>
        <w:rPr>
          <w:rFonts w:hint="eastAsia" w:ascii="宋体" w:hAnsi="宋体"/>
          <w:color w:val="000000"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Cambria Math">
    <w:panose1 w:val="02040503050406030204"/>
    <w:charset w:val="01"/>
    <w:family w:val="auto"/>
    <w:pitch w:val="variable"/>
    <w:sig w:usb0="E00002FF" w:usb1="420024FF" w:usb2="00000000" w:usb3="00000000" w:csb0="2000019F" w:csb1="00000000"/>
  </w:font>
  <w:font w:name="@仿宋">
    <w:panose1 w:val="02010609060101010101"/>
    <w:charset w:val="86"/>
    <w:family w:val="auto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fixed"/>
    <w:sig w:usb0="800002BF" w:usb1="38CF7CFA" w:usb2="00000016" w:usb3="00000000" w:csb0="00040001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doNotWrapTextWithPunct/>
    <w:doNotUseEastAsianBreakRules/>
    <w:useFELayout/>
    <w:doNotUseIndentAsNumberingTabStop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FF1705"/>
    <w:rsid w:val="00026871"/>
    <w:rsid w:val="00027F76"/>
    <w:rsid w:val="00034597"/>
    <w:rsid w:val="000551D0"/>
    <w:rsid w:val="00066132"/>
    <w:rsid w:val="0007202F"/>
    <w:rsid w:val="000A6C78"/>
    <w:rsid w:val="000C7EEB"/>
    <w:rsid w:val="000E4174"/>
    <w:rsid w:val="00104374"/>
    <w:rsid w:val="00196E69"/>
    <w:rsid w:val="001B7462"/>
    <w:rsid w:val="001D5A64"/>
    <w:rsid w:val="002043BF"/>
    <w:rsid w:val="00217EB9"/>
    <w:rsid w:val="002249FA"/>
    <w:rsid w:val="00225F62"/>
    <w:rsid w:val="00267865"/>
    <w:rsid w:val="002770B8"/>
    <w:rsid w:val="002976F1"/>
    <w:rsid w:val="002D3DD7"/>
    <w:rsid w:val="002D4167"/>
    <w:rsid w:val="002E2CD1"/>
    <w:rsid w:val="002E7D85"/>
    <w:rsid w:val="002F1981"/>
    <w:rsid w:val="002F6F6A"/>
    <w:rsid w:val="003070C6"/>
    <w:rsid w:val="00370BD4"/>
    <w:rsid w:val="00381B9F"/>
    <w:rsid w:val="003A32EA"/>
    <w:rsid w:val="003C0D9A"/>
    <w:rsid w:val="003C1CD9"/>
    <w:rsid w:val="003E167F"/>
    <w:rsid w:val="003E5336"/>
    <w:rsid w:val="003E7D27"/>
    <w:rsid w:val="003F4C80"/>
    <w:rsid w:val="00407440"/>
    <w:rsid w:val="00427229"/>
    <w:rsid w:val="00462F24"/>
    <w:rsid w:val="00496CB7"/>
    <w:rsid w:val="004A3609"/>
    <w:rsid w:val="004B1AD5"/>
    <w:rsid w:val="004C03B0"/>
    <w:rsid w:val="004C5DE4"/>
    <w:rsid w:val="005001F1"/>
    <w:rsid w:val="005164E4"/>
    <w:rsid w:val="00520474"/>
    <w:rsid w:val="00524270"/>
    <w:rsid w:val="00530F60"/>
    <w:rsid w:val="0053170D"/>
    <w:rsid w:val="005629E2"/>
    <w:rsid w:val="0056446C"/>
    <w:rsid w:val="005803FE"/>
    <w:rsid w:val="00583ABF"/>
    <w:rsid w:val="005C6E00"/>
    <w:rsid w:val="005D2347"/>
    <w:rsid w:val="005F4C3F"/>
    <w:rsid w:val="005F528C"/>
    <w:rsid w:val="00607F8F"/>
    <w:rsid w:val="0062056B"/>
    <w:rsid w:val="006270BB"/>
    <w:rsid w:val="0063657F"/>
    <w:rsid w:val="00644964"/>
    <w:rsid w:val="00646FDD"/>
    <w:rsid w:val="00647EDC"/>
    <w:rsid w:val="006504AC"/>
    <w:rsid w:val="006638E1"/>
    <w:rsid w:val="006977BC"/>
    <w:rsid w:val="006A20F1"/>
    <w:rsid w:val="006A293F"/>
    <w:rsid w:val="006F386F"/>
    <w:rsid w:val="006F4A16"/>
    <w:rsid w:val="007001C1"/>
    <w:rsid w:val="00704ED3"/>
    <w:rsid w:val="00721550"/>
    <w:rsid w:val="00727B9B"/>
    <w:rsid w:val="007405A7"/>
    <w:rsid w:val="00770999"/>
    <w:rsid w:val="00772A4E"/>
    <w:rsid w:val="00780C5B"/>
    <w:rsid w:val="00781209"/>
    <w:rsid w:val="00783B5F"/>
    <w:rsid w:val="00783BCE"/>
    <w:rsid w:val="007A26CA"/>
    <w:rsid w:val="007A5B5B"/>
    <w:rsid w:val="007C292B"/>
    <w:rsid w:val="007C5883"/>
    <w:rsid w:val="007E0B71"/>
    <w:rsid w:val="007E187C"/>
    <w:rsid w:val="0080723A"/>
    <w:rsid w:val="0081056C"/>
    <w:rsid w:val="00836663"/>
    <w:rsid w:val="008550BE"/>
    <w:rsid w:val="00866669"/>
    <w:rsid w:val="00873CAC"/>
    <w:rsid w:val="00885C67"/>
    <w:rsid w:val="00890989"/>
    <w:rsid w:val="008A105F"/>
    <w:rsid w:val="008A36C4"/>
    <w:rsid w:val="008B5281"/>
    <w:rsid w:val="008C2044"/>
    <w:rsid w:val="008D26D7"/>
    <w:rsid w:val="00923BCD"/>
    <w:rsid w:val="00926BB7"/>
    <w:rsid w:val="00931A64"/>
    <w:rsid w:val="00941336"/>
    <w:rsid w:val="009705B0"/>
    <w:rsid w:val="00995703"/>
    <w:rsid w:val="009A2E90"/>
    <w:rsid w:val="009C416C"/>
    <w:rsid w:val="009C6DCA"/>
    <w:rsid w:val="009D3DDD"/>
    <w:rsid w:val="00A14C51"/>
    <w:rsid w:val="00A2317A"/>
    <w:rsid w:val="00A3280B"/>
    <w:rsid w:val="00A47506"/>
    <w:rsid w:val="00A628A9"/>
    <w:rsid w:val="00A820F1"/>
    <w:rsid w:val="00A8301E"/>
    <w:rsid w:val="00AA50C4"/>
    <w:rsid w:val="00AC1856"/>
    <w:rsid w:val="00B0141C"/>
    <w:rsid w:val="00B01EEB"/>
    <w:rsid w:val="00B20E92"/>
    <w:rsid w:val="00B31958"/>
    <w:rsid w:val="00B4177F"/>
    <w:rsid w:val="00B65530"/>
    <w:rsid w:val="00B93CAC"/>
    <w:rsid w:val="00BA0D6D"/>
    <w:rsid w:val="00BB6470"/>
    <w:rsid w:val="00BC7180"/>
    <w:rsid w:val="00BD18A3"/>
    <w:rsid w:val="00BF2F23"/>
    <w:rsid w:val="00C1244F"/>
    <w:rsid w:val="00C235F7"/>
    <w:rsid w:val="00C24A7B"/>
    <w:rsid w:val="00C51B10"/>
    <w:rsid w:val="00C62FBC"/>
    <w:rsid w:val="00C760FD"/>
    <w:rsid w:val="00C81102"/>
    <w:rsid w:val="00C91F13"/>
    <w:rsid w:val="00CA204C"/>
    <w:rsid w:val="00CD2450"/>
    <w:rsid w:val="00CF3C8F"/>
    <w:rsid w:val="00D1166C"/>
    <w:rsid w:val="00D20B53"/>
    <w:rsid w:val="00D350B4"/>
    <w:rsid w:val="00D66093"/>
    <w:rsid w:val="00D90D28"/>
    <w:rsid w:val="00DA1E95"/>
    <w:rsid w:val="00DA2D7D"/>
    <w:rsid w:val="00DB5146"/>
    <w:rsid w:val="00DB526E"/>
    <w:rsid w:val="00DB58B8"/>
    <w:rsid w:val="00DD707B"/>
    <w:rsid w:val="00DD75A0"/>
    <w:rsid w:val="00E52A71"/>
    <w:rsid w:val="00E83010"/>
    <w:rsid w:val="00E83B06"/>
    <w:rsid w:val="00EC2BED"/>
    <w:rsid w:val="00ED4C0F"/>
    <w:rsid w:val="00EF6319"/>
    <w:rsid w:val="00F00B29"/>
    <w:rsid w:val="00F02053"/>
    <w:rsid w:val="00F176CB"/>
    <w:rsid w:val="00F30024"/>
    <w:rsid w:val="00F53C7E"/>
    <w:rsid w:val="00F56B60"/>
    <w:rsid w:val="00F713A9"/>
    <w:rsid w:val="00F952E7"/>
    <w:rsid w:val="00FC20F7"/>
    <w:rsid w:val="00FD4A7E"/>
    <w:rsid w:val="00FF1705"/>
    <w:rsid w:val="07EC668C"/>
    <w:rsid w:val="273D00F1"/>
    <w:rsid w:val="47E32CC9"/>
    <w:rsid w:val="5E7F5697"/>
    <w:rsid w:val="60D34866"/>
    <w:rsid w:val="658C582A"/>
    <w:rsid w:val="735E4456"/>
    <w:rsid w:val="761B77D2"/>
    <w:rsid w:val="7AAD2AD4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name="header"/>
    <w:lsdException w:uiPriority="99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99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pPr>
      <w:widowControl/>
      <w:spacing w:before="0" w:beforeAutospacing="0" w:after="0" w:afterAutospacing="0"/>
      <w:ind w:left="0" w:right="0"/>
    </w:pPr>
    <w:rPr>
      <w:rFonts w:ascii="Calibri" w:hAnsi="Calibri" w:eastAsia="宋体" w:cs="Times New Roman"/>
      <w:kern w:val="2"/>
      <w:sz w:val="21"/>
      <w:szCs w:val="22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70</Words>
  <Characters>401</Characters>
  <Lines>3</Lines>
  <Paragraphs>1</Paragraphs>
  <TotalTime>0</TotalTime>
  <ScaleCrop>false</ScaleCrop>
  <LinksUpToDate>false</LinksUpToDate>
  <CharactersWithSpaces>0</CharactersWithSpaces>
  <Application>WPS Office_9.1.0.5132_F1E327BC-269C-435d-A152-05C5408002CA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2015-05-05T07:33:00Z</dcterms:created>
  <dc:creator>武啸</dc:creator>
  <cp:lastModifiedBy>Administrator</cp:lastModifiedBy>
  <cp:lastPrinted>2015-05-05T07:43:00Z</cp:lastPrinted>
  <dcterms:modified xsi:type="dcterms:W3CDTF">2015-08-07T09:43:16Z</dcterms:modified>
  <dc:title>招标公告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2052-9.1.0.5132</vt:lpwstr>
  </property>
</Properties>
</file>